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8677E9" w:rsidRPr="004911E3" w:rsidP="000929C6">
      <w:pPr>
        <w:spacing w:line="480" w:lineRule="auto"/>
        <w:ind w:firstLine="720"/>
        <w:jc w:val="center"/>
        <w:rPr>
          <w:rFonts w:ascii="Times New Roman" w:hAnsi="Times New Roman" w:cs="Times New Roman"/>
          <w:sz w:val="24"/>
          <w:szCs w:val="24"/>
        </w:rPr>
      </w:pPr>
    </w:p>
    <w:p w:rsidR="008677E9" w:rsidRPr="004911E3" w:rsidP="000929C6">
      <w:pPr>
        <w:spacing w:line="480" w:lineRule="auto"/>
        <w:rPr>
          <w:rFonts w:ascii="Times New Roman" w:hAnsi="Times New Roman" w:cs="Times New Roman"/>
          <w:sz w:val="24"/>
          <w:szCs w:val="24"/>
        </w:rPr>
      </w:pPr>
    </w:p>
    <w:p w:rsidR="008677E9" w:rsidRPr="004911E3" w:rsidP="000929C6">
      <w:pPr>
        <w:spacing w:line="480" w:lineRule="auto"/>
        <w:ind w:firstLine="720"/>
        <w:jc w:val="center"/>
        <w:rPr>
          <w:rFonts w:ascii="Times New Roman" w:hAnsi="Times New Roman" w:cs="Times New Roman"/>
          <w:sz w:val="24"/>
          <w:szCs w:val="24"/>
        </w:rPr>
      </w:pPr>
    </w:p>
    <w:p w:rsidR="008677E9" w:rsidRPr="004911E3" w:rsidP="000929C6">
      <w:pPr>
        <w:spacing w:line="480" w:lineRule="auto"/>
        <w:ind w:firstLine="720"/>
        <w:jc w:val="center"/>
        <w:rPr>
          <w:rFonts w:ascii="Times New Roman" w:hAnsi="Times New Roman" w:cs="Times New Roman"/>
          <w:sz w:val="24"/>
          <w:szCs w:val="24"/>
        </w:rPr>
      </w:pPr>
    </w:p>
    <w:p w:rsidR="008677E9" w:rsidRPr="004911E3" w:rsidP="000929C6">
      <w:pPr>
        <w:spacing w:line="480" w:lineRule="auto"/>
        <w:ind w:firstLine="720"/>
        <w:jc w:val="center"/>
        <w:rPr>
          <w:rFonts w:ascii="Times New Roman" w:hAnsi="Times New Roman" w:cs="Times New Roman"/>
          <w:sz w:val="24"/>
          <w:szCs w:val="24"/>
        </w:rPr>
      </w:pPr>
    </w:p>
    <w:p w:rsidR="008677E9" w:rsidRPr="004911E3" w:rsidP="000929C6">
      <w:pPr>
        <w:spacing w:line="480" w:lineRule="auto"/>
        <w:ind w:firstLine="720"/>
        <w:jc w:val="center"/>
        <w:rPr>
          <w:rFonts w:ascii="Times New Roman" w:hAnsi="Times New Roman" w:cs="Times New Roman"/>
          <w:sz w:val="24"/>
          <w:szCs w:val="24"/>
        </w:rPr>
      </w:pPr>
      <w:r w:rsidRPr="004911E3">
        <w:rPr>
          <w:rFonts w:ascii="Times New Roman" w:hAnsi="Times New Roman" w:cs="Times New Roman"/>
          <w:sz w:val="24"/>
          <w:szCs w:val="24"/>
        </w:rPr>
        <w:t>Name</w:t>
      </w:r>
    </w:p>
    <w:p w:rsidR="008677E9" w:rsidRPr="004911E3" w:rsidP="000929C6">
      <w:pPr>
        <w:spacing w:line="480" w:lineRule="auto"/>
        <w:ind w:firstLine="720"/>
        <w:jc w:val="center"/>
        <w:rPr>
          <w:rFonts w:ascii="Times New Roman" w:hAnsi="Times New Roman" w:cs="Times New Roman"/>
          <w:sz w:val="24"/>
          <w:szCs w:val="24"/>
        </w:rPr>
      </w:pPr>
      <w:r w:rsidRPr="004911E3">
        <w:rPr>
          <w:rFonts w:ascii="Times New Roman" w:hAnsi="Times New Roman" w:cs="Times New Roman"/>
          <w:sz w:val="24"/>
          <w:szCs w:val="24"/>
        </w:rPr>
        <w:t>Institution</w:t>
      </w:r>
    </w:p>
    <w:p w:rsidR="008677E9" w:rsidRPr="004911E3" w:rsidP="000929C6">
      <w:pPr>
        <w:spacing w:line="480" w:lineRule="auto"/>
        <w:ind w:firstLine="720"/>
        <w:jc w:val="center"/>
        <w:rPr>
          <w:rFonts w:ascii="Times New Roman" w:hAnsi="Times New Roman" w:cs="Times New Roman"/>
          <w:sz w:val="24"/>
          <w:szCs w:val="24"/>
        </w:rPr>
      </w:pPr>
      <w:r w:rsidRPr="004911E3">
        <w:rPr>
          <w:rFonts w:ascii="Times New Roman" w:hAnsi="Times New Roman" w:cs="Times New Roman"/>
          <w:sz w:val="24"/>
          <w:szCs w:val="24"/>
        </w:rPr>
        <w:t>Course</w:t>
      </w:r>
    </w:p>
    <w:p w:rsidR="008677E9" w:rsidRPr="004911E3" w:rsidP="000929C6">
      <w:pPr>
        <w:spacing w:line="480" w:lineRule="auto"/>
        <w:ind w:firstLine="720"/>
        <w:jc w:val="center"/>
        <w:rPr>
          <w:rFonts w:ascii="Times New Roman" w:hAnsi="Times New Roman" w:cs="Times New Roman"/>
          <w:sz w:val="24"/>
          <w:szCs w:val="24"/>
        </w:rPr>
      </w:pPr>
      <w:r w:rsidRPr="004911E3">
        <w:rPr>
          <w:rFonts w:ascii="Times New Roman" w:hAnsi="Times New Roman" w:cs="Times New Roman"/>
          <w:sz w:val="24"/>
          <w:szCs w:val="24"/>
        </w:rPr>
        <w:t>Instructor</w:t>
      </w:r>
    </w:p>
    <w:p w:rsidR="008677E9" w:rsidRPr="004911E3" w:rsidP="000929C6">
      <w:pPr>
        <w:spacing w:line="480" w:lineRule="auto"/>
        <w:ind w:firstLine="720"/>
        <w:jc w:val="center"/>
        <w:rPr>
          <w:rFonts w:ascii="Times New Roman" w:hAnsi="Times New Roman" w:cs="Times New Roman"/>
          <w:sz w:val="24"/>
          <w:szCs w:val="24"/>
        </w:rPr>
      </w:pPr>
      <w:r w:rsidRPr="004911E3">
        <w:rPr>
          <w:rFonts w:ascii="Times New Roman" w:hAnsi="Times New Roman" w:cs="Times New Roman"/>
          <w:sz w:val="24"/>
          <w:szCs w:val="24"/>
        </w:rPr>
        <w:t>Date</w:t>
      </w:r>
    </w:p>
    <w:p w:rsidR="008677E9" w:rsidRPr="004911E3" w:rsidP="000929C6">
      <w:pPr>
        <w:spacing w:line="480" w:lineRule="auto"/>
        <w:ind w:firstLine="720"/>
        <w:jc w:val="center"/>
        <w:rPr>
          <w:rFonts w:ascii="Times New Roman" w:hAnsi="Times New Roman" w:cs="Times New Roman"/>
          <w:sz w:val="24"/>
          <w:szCs w:val="24"/>
        </w:rPr>
      </w:pPr>
    </w:p>
    <w:p w:rsidR="008677E9" w:rsidRPr="004911E3" w:rsidP="000929C6">
      <w:pPr>
        <w:spacing w:line="480" w:lineRule="auto"/>
        <w:ind w:firstLine="720"/>
        <w:jc w:val="center"/>
        <w:rPr>
          <w:rFonts w:ascii="Times New Roman" w:hAnsi="Times New Roman" w:cs="Times New Roman"/>
          <w:sz w:val="24"/>
          <w:szCs w:val="24"/>
        </w:rPr>
      </w:pPr>
    </w:p>
    <w:p w:rsidR="008677E9" w:rsidRPr="004911E3" w:rsidP="000929C6">
      <w:pPr>
        <w:spacing w:line="480" w:lineRule="auto"/>
        <w:ind w:firstLine="720"/>
        <w:jc w:val="center"/>
        <w:rPr>
          <w:rFonts w:ascii="Times New Roman" w:hAnsi="Times New Roman" w:cs="Times New Roman"/>
          <w:sz w:val="24"/>
          <w:szCs w:val="24"/>
        </w:rPr>
      </w:pPr>
    </w:p>
    <w:p w:rsidR="008677E9" w:rsidRPr="004911E3" w:rsidP="000929C6">
      <w:pPr>
        <w:spacing w:line="480" w:lineRule="auto"/>
        <w:ind w:firstLine="720"/>
        <w:jc w:val="center"/>
        <w:rPr>
          <w:rFonts w:ascii="Times New Roman" w:hAnsi="Times New Roman" w:cs="Times New Roman"/>
          <w:sz w:val="24"/>
          <w:szCs w:val="24"/>
        </w:rPr>
      </w:pPr>
    </w:p>
    <w:p w:rsidR="008677E9" w:rsidRPr="004911E3" w:rsidP="000929C6">
      <w:pPr>
        <w:spacing w:line="480" w:lineRule="auto"/>
        <w:ind w:firstLine="720"/>
        <w:jc w:val="center"/>
        <w:rPr>
          <w:rFonts w:ascii="Times New Roman" w:hAnsi="Times New Roman" w:cs="Times New Roman"/>
          <w:sz w:val="24"/>
          <w:szCs w:val="24"/>
        </w:rPr>
      </w:pPr>
    </w:p>
    <w:p w:rsidR="008677E9" w:rsidRPr="004911E3" w:rsidP="000929C6">
      <w:pPr>
        <w:spacing w:line="480" w:lineRule="auto"/>
        <w:rPr>
          <w:rFonts w:ascii="Times New Roman" w:hAnsi="Times New Roman" w:cs="Times New Roman"/>
          <w:b/>
          <w:sz w:val="24"/>
          <w:szCs w:val="24"/>
        </w:rPr>
      </w:pPr>
    </w:p>
    <w:p w:rsidR="009E3AC4" w:rsidRPr="004911E3" w:rsidP="000929C6">
      <w:pPr>
        <w:spacing w:line="480" w:lineRule="auto"/>
        <w:ind w:firstLine="720"/>
        <w:rPr>
          <w:rFonts w:ascii="Times New Roman" w:hAnsi="Times New Roman" w:cs="Times New Roman"/>
          <w:b/>
          <w:sz w:val="24"/>
          <w:szCs w:val="24"/>
        </w:rPr>
      </w:pPr>
      <w:r w:rsidRPr="004911E3">
        <w:rPr>
          <w:rFonts w:ascii="Times New Roman" w:hAnsi="Times New Roman" w:cs="Times New Roman"/>
          <w:b/>
          <w:sz w:val="24"/>
          <w:szCs w:val="24"/>
        </w:rPr>
        <w:t xml:space="preserve">Assessment of the issue </w:t>
      </w:r>
    </w:p>
    <w:p w:rsidR="00EA445D" w:rsidRPr="004911E3" w:rsidP="000929C6">
      <w:pPr>
        <w:spacing w:line="480" w:lineRule="auto"/>
        <w:ind w:firstLine="720"/>
        <w:rPr>
          <w:rFonts w:ascii="Times New Roman" w:hAnsi="Times New Roman" w:cs="Times New Roman"/>
          <w:sz w:val="24"/>
          <w:szCs w:val="24"/>
        </w:rPr>
      </w:pPr>
      <w:r w:rsidRPr="004911E3">
        <w:rPr>
          <w:rFonts w:ascii="Times New Roman" w:hAnsi="Times New Roman" w:cs="Times New Roman"/>
          <w:sz w:val="24"/>
          <w:szCs w:val="24"/>
        </w:rPr>
        <w:t xml:space="preserve">The major issue affecting the organization after merging it with another is due to diversity.  Workplace diversity entails having employees of different genders, religions, race-ethnicity as well as sexual orientation. </w:t>
      </w:r>
      <w:r w:rsidRPr="004911E3" w:rsidR="006D34A3">
        <w:rPr>
          <w:rFonts w:ascii="Times New Roman" w:hAnsi="Times New Roman" w:cs="Times New Roman"/>
          <w:sz w:val="24"/>
          <w:szCs w:val="24"/>
        </w:rPr>
        <w:t xml:space="preserve">Diversity in the workplace is usually considered to be a significant factor as it enhances creativity among individuals. However, when employees take long to embrace diversity, the organization may experience poor performance due to conflicts that may develop. In the given organization, employees represent different cultural groups and different age groups. This indicates </w:t>
      </w:r>
      <w:r w:rsidRPr="004911E3" w:rsidR="00E80DC3">
        <w:rPr>
          <w:rFonts w:ascii="Times New Roman" w:hAnsi="Times New Roman" w:cs="Times New Roman"/>
          <w:sz w:val="24"/>
          <w:szCs w:val="24"/>
        </w:rPr>
        <w:t>diversity</w:t>
      </w:r>
      <w:r w:rsidRPr="004911E3" w:rsidR="006D34A3">
        <w:rPr>
          <w:rFonts w:ascii="Times New Roman" w:hAnsi="Times New Roman" w:cs="Times New Roman"/>
          <w:sz w:val="24"/>
          <w:szCs w:val="24"/>
        </w:rPr>
        <w:t xml:space="preserve"> in interests, opinions, and ideas, behavior as well as levels of experience. </w:t>
      </w:r>
      <w:r w:rsidRPr="004911E3" w:rsidR="00E80DC3">
        <w:rPr>
          <w:rFonts w:ascii="Times New Roman" w:hAnsi="Times New Roman" w:cs="Times New Roman"/>
          <w:sz w:val="24"/>
          <w:szCs w:val="24"/>
        </w:rPr>
        <w:t xml:space="preserve">The conflicts brew between the employees as they have not yet </w:t>
      </w:r>
      <w:r w:rsidRPr="004911E3" w:rsidR="000368D5">
        <w:rPr>
          <w:rFonts w:ascii="Times New Roman" w:hAnsi="Times New Roman" w:cs="Times New Roman"/>
          <w:sz w:val="24"/>
          <w:szCs w:val="24"/>
        </w:rPr>
        <w:t>accepted</w:t>
      </w:r>
      <w:r w:rsidRPr="004911E3" w:rsidR="00E80DC3">
        <w:rPr>
          <w:rFonts w:ascii="Times New Roman" w:hAnsi="Times New Roman" w:cs="Times New Roman"/>
          <w:sz w:val="24"/>
          <w:szCs w:val="24"/>
        </w:rPr>
        <w:t xml:space="preserve"> and </w:t>
      </w:r>
      <w:r w:rsidRPr="004911E3" w:rsidR="000368D5">
        <w:rPr>
          <w:rFonts w:ascii="Times New Roman" w:hAnsi="Times New Roman" w:cs="Times New Roman"/>
          <w:sz w:val="24"/>
          <w:szCs w:val="24"/>
        </w:rPr>
        <w:t>respected</w:t>
      </w:r>
      <w:r w:rsidRPr="004911E3" w:rsidR="00E80DC3">
        <w:rPr>
          <w:rFonts w:ascii="Times New Roman" w:hAnsi="Times New Roman" w:cs="Times New Roman"/>
          <w:sz w:val="24"/>
          <w:szCs w:val="24"/>
        </w:rPr>
        <w:t xml:space="preserve"> the ideas of each other. </w:t>
      </w:r>
      <w:r w:rsidRPr="004911E3" w:rsidR="00DA29E1">
        <w:rPr>
          <w:rFonts w:ascii="Times New Roman" w:hAnsi="Times New Roman" w:cs="Times New Roman"/>
          <w:sz w:val="24"/>
          <w:szCs w:val="24"/>
        </w:rPr>
        <w:t xml:space="preserve">The older employees may find it hard to accommodate the ideas of the younger ones. For the organization to realize the benefits of workplace diversity, the employees need to embrace diversity with tolerance and respect for others and their ideas as well as accommodating their </w:t>
      </w:r>
      <w:r w:rsidRPr="004911E3" w:rsidR="00CC6D35">
        <w:rPr>
          <w:rFonts w:ascii="Times New Roman" w:hAnsi="Times New Roman" w:cs="Times New Roman"/>
          <w:sz w:val="24"/>
          <w:szCs w:val="24"/>
        </w:rPr>
        <w:t>beliefs</w:t>
      </w:r>
      <w:r w:rsidRPr="004911E3" w:rsidR="00796CC2">
        <w:rPr>
          <w:rFonts w:ascii="Times New Roman" w:hAnsi="Times New Roman" w:cs="Times New Roman"/>
          <w:sz w:val="24"/>
          <w:szCs w:val="24"/>
        </w:rPr>
        <w:t xml:space="preserve"> (</w:t>
      </w:r>
      <w:r w:rsidRPr="004911E3" w:rsidR="00796CC2">
        <w:rPr>
          <w:rFonts w:ascii="Times New Roman" w:hAnsi="Times New Roman" w:cs="Times New Roman"/>
          <w:sz w:val="24"/>
          <w:szCs w:val="24"/>
          <w:shd w:val="clear" w:color="auto" w:fill="FFFFFF"/>
        </w:rPr>
        <w:t>Prasad, &amp; Mills, 2017).</w:t>
      </w:r>
    </w:p>
    <w:p w:rsidR="00CC6D35" w:rsidRPr="004911E3" w:rsidP="000929C6">
      <w:pPr>
        <w:spacing w:line="480" w:lineRule="auto"/>
        <w:ind w:firstLine="720"/>
        <w:rPr>
          <w:rFonts w:ascii="Times New Roman" w:hAnsi="Times New Roman" w:cs="Times New Roman"/>
          <w:b/>
          <w:sz w:val="24"/>
          <w:szCs w:val="24"/>
        </w:rPr>
      </w:pPr>
      <w:r w:rsidRPr="004911E3">
        <w:rPr>
          <w:rFonts w:ascii="Times New Roman" w:hAnsi="Times New Roman" w:cs="Times New Roman"/>
          <w:b/>
          <w:sz w:val="24"/>
          <w:szCs w:val="24"/>
        </w:rPr>
        <w:t xml:space="preserve">Expectations and goals </w:t>
      </w:r>
    </w:p>
    <w:p w:rsidR="00A51FA1" w:rsidRPr="004911E3" w:rsidP="000929C6">
      <w:pPr>
        <w:spacing w:line="480" w:lineRule="auto"/>
        <w:ind w:firstLine="720"/>
        <w:rPr>
          <w:rFonts w:ascii="Times New Roman" w:hAnsi="Times New Roman" w:cs="Times New Roman"/>
          <w:sz w:val="24"/>
          <w:szCs w:val="24"/>
        </w:rPr>
      </w:pPr>
      <w:r w:rsidRPr="004911E3">
        <w:rPr>
          <w:rFonts w:ascii="Times New Roman" w:hAnsi="Times New Roman" w:cs="Times New Roman"/>
          <w:sz w:val="24"/>
          <w:szCs w:val="24"/>
        </w:rPr>
        <w:t xml:space="preserve">Developing strategies to work amidst diversity can help the organization achieve the benefits of workplace diversity. The strategies developed will be aimed at </w:t>
      </w:r>
      <w:r w:rsidRPr="004911E3" w:rsidR="000C4763">
        <w:rPr>
          <w:rFonts w:ascii="Times New Roman" w:hAnsi="Times New Roman" w:cs="Times New Roman"/>
          <w:sz w:val="24"/>
          <w:szCs w:val="24"/>
        </w:rPr>
        <w:t xml:space="preserve">achieving the organizational benefits of working amidst diversity. </w:t>
      </w:r>
      <w:r w:rsidRPr="004911E3" w:rsidR="005368E1">
        <w:rPr>
          <w:rFonts w:ascii="Times New Roman" w:hAnsi="Times New Roman" w:cs="Times New Roman"/>
          <w:sz w:val="24"/>
          <w:szCs w:val="24"/>
        </w:rPr>
        <w:t xml:space="preserve">One of the expectations of the organization is to improve teamwork through communication </w:t>
      </w:r>
      <w:r w:rsidRPr="004911E3" w:rsidR="00AE1EA6">
        <w:rPr>
          <w:rFonts w:ascii="Times New Roman" w:hAnsi="Times New Roman" w:cs="Times New Roman"/>
          <w:sz w:val="24"/>
          <w:szCs w:val="24"/>
        </w:rPr>
        <w:t>and cooperation</w:t>
      </w:r>
      <w:r w:rsidRPr="004911E3" w:rsidR="005368E1">
        <w:rPr>
          <w:rFonts w:ascii="Times New Roman" w:hAnsi="Times New Roman" w:cs="Times New Roman"/>
          <w:sz w:val="24"/>
          <w:szCs w:val="24"/>
        </w:rPr>
        <w:t xml:space="preserve"> between employees. </w:t>
      </w:r>
      <w:r w:rsidRPr="004911E3" w:rsidR="00FC1CAC">
        <w:rPr>
          <w:rFonts w:ascii="Times New Roman" w:hAnsi="Times New Roman" w:cs="Times New Roman"/>
          <w:sz w:val="24"/>
          <w:szCs w:val="24"/>
        </w:rPr>
        <w:t>The</w:t>
      </w:r>
      <w:r w:rsidRPr="004911E3" w:rsidR="00AE1EA6">
        <w:rPr>
          <w:rFonts w:ascii="Times New Roman" w:hAnsi="Times New Roman" w:cs="Times New Roman"/>
          <w:sz w:val="24"/>
          <w:szCs w:val="24"/>
        </w:rPr>
        <w:t xml:space="preserve"> conflicts between the employees due to differences in culture and age undermine the ability of the employees to work together. By resolving those iss</w:t>
      </w:r>
      <w:r w:rsidRPr="004911E3" w:rsidR="00FC1CAC">
        <w:rPr>
          <w:rFonts w:ascii="Times New Roman" w:hAnsi="Times New Roman" w:cs="Times New Roman"/>
          <w:sz w:val="24"/>
          <w:szCs w:val="24"/>
        </w:rPr>
        <w:t xml:space="preserve">ues with effective means of communication between the employees, the organization can enhance teamwork essential for improved performance. </w:t>
      </w:r>
      <w:r w:rsidRPr="004911E3" w:rsidR="00FA3321">
        <w:rPr>
          <w:rFonts w:ascii="Times New Roman" w:hAnsi="Times New Roman" w:cs="Times New Roman"/>
          <w:sz w:val="24"/>
          <w:szCs w:val="24"/>
        </w:rPr>
        <w:t>The organization also aims at promoting diversity to promote better problem-</w:t>
      </w:r>
      <w:r w:rsidRPr="004911E3" w:rsidR="00FA3321">
        <w:rPr>
          <w:rFonts w:ascii="Times New Roman" w:hAnsi="Times New Roman" w:cs="Times New Roman"/>
          <w:sz w:val="24"/>
          <w:szCs w:val="24"/>
        </w:rPr>
        <w:t xml:space="preserve">solving and decision making. Different generations of employees in the same workplace </w:t>
      </w:r>
      <w:r w:rsidRPr="004911E3" w:rsidR="00342384">
        <w:rPr>
          <w:rFonts w:ascii="Times New Roman" w:hAnsi="Times New Roman" w:cs="Times New Roman"/>
          <w:sz w:val="24"/>
          <w:szCs w:val="24"/>
        </w:rPr>
        <w:t xml:space="preserve">bring different levels of experience. With an effective way of sharing ideas between the different generations, the employees can develop a diverse set of ideas and solutions to various organizational problems. Another expectation of the organization is to achieve a higher level </w:t>
      </w:r>
      <w:r w:rsidRPr="004911E3" w:rsidR="00035FD4">
        <w:rPr>
          <w:rFonts w:ascii="Times New Roman" w:hAnsi="Times New Roman" w:cs="Times New Roman"/>
          <w:sz w:val="24"/>
          <w:szCs w:val="24"/>
        </w:rPr>
        <w:t xml:space="preserve">of creativity through embracing diversity. As the older generation is expected to have higher experience and a better understanding of organizational culture, the younger generation brings new ideas of doing things. The young generation is expected to take more risks in innovation. </w:t>
      </w:r>
    </w:p>
    <w:p w:rsidR="00CC6D35" w:rsidRPr="004911E3" w:rsidP="000929C6">
      <w:pPr>
        <w:tabs>
          <w:tab w:val="left" w:pos="7928"/>
        </w:tabs>
        <w:spacing w:line="480" w:lineRule="auto"/>
        <w:ind w:firstLine="720"/>
        <w:rPr>
          <w:rFonts w:ascii="Times New Roman" w:hAnsi="Times New Roman" w:cs="Times New Roman"/>
          <w:b/>
          <w:sz w:val="24"/>
          <w:szCs w:val="24"/>
        </w:rPr>
      </w:pPr>
      <w:r w:rsidRPr="004911E3">
        <w:rPr>
          <w:rFonts w:ascii="Times New Roman" w:hAnsi="Times New Roman" w:cs="Times New Roman"/>
          <w:b/>
          <w:sz w:val="24"/>
          <w:szCs w:val="24"/>
        </w:rPr>
        <w:t xml:space="preserve">Strategy to overcome conflicts </w:t>
      </w:r>
    </w:p>
    <w:p w:rsidR="00A51FA1" w:rsidRPr="004911E3" w:rsidP="000929C6">
      <w:pPr>
        <w:tabs>
          <w:tab w:val="left" w:pos="7928"/>
        </w:tabs>
        <w:spacing w:line="480" w:lineRule="auto"/>
        <w:ind w:firstLine="720"/>
        <w:rPr>
          <w:rFonts w:ascii="Times New Roman" w:hAnsi="Times New Roman" w:cs="Times New Roman"/>
          <w:sz w:val="24"/>
          <w:szCs w:val="24"/>
        </w:rPr>
      </w:pPr>
      <w:r w:rsidRPr="004911E3">
        <w:rPr>
          <w:rFonts w:ascii="Times New Roman" w:hAnsi="Times New Roman" w:cs="Times New Roman"/>
          <w:sz w:val="24"/>
          <w:szCs w:val="24"/>
        </w:rPr>
        <w:t xml:space="preserve">The identified cause of conflict in the organization is the failure to embrace diversity. </w:t>
      </w:r>
      <w:r w:rsidRPr="004911E3" w:rsidR="00BD0A44">
        <w:rPr>
          <w:rFonts w:ascii="Times New Roman" w:hAnsi="Times New Roman" w:cs="Times New Roman"/>
          <w:sz w:val="24"/>
          <w:szCs w:val="24"/>
        </w:rPr>
        <w:t xml:space="preserve">The strategy employed aims at promoting diversity among the employees. </w:t>
      </w:r>
      <w:r w:rsidRPr="004911E3" w:rsidR="009B55D1">
        <w:rPr>
          <w:rFonts w:ascii="Times New Roman" w:hAnsi="Times New Roman" w:cs="Times New Roman"/>
          <w:sz w:val="24"/>
          <w:szCs w:val="24"/>
        </w:rPr>
        <w:t xml:space="preserve">Creating awareness on the importance of diversity among the employees is one of the major strategies. The employees need to understand the differences between age groups and cultural beliefs as a form of diversity. Awareness will enable the older employee to understand why the younger employee is required or vice versa. This can create mutual respect between different age generations and cultures. </w:t>
      </w:r>
      <w:r w:rsidRPr="004911E3" w:rsidR="003C565A">
        <w:rPr>
          <w:rFonts w:ascii="Times New Roman" w:hAnsi="Times New Roman" w:cs="Times New Roman"/>
          <w:sz w:val="24"/>
          <w:szCs w:val="24"/>
        </w:rPr>
        <w:t xml:space="preserve"> Another strategy of solving the problem is through creating interactive projects in the organization. The organization can establish a strategy of working through team projects where employees need to work together. Working in team projects amidst diversity can help the employees learn about each other. This can improve the acceptance of each other's ideas more than when they only meet during shifts. The organization </w:t>
      </w:r>
      <w:r w:rsidRPr="004911E3" w:rsidR="00501761">
        <w:rPr>
          <w:rFonts w:ascii="Times New Roman" w:hAnsi="Times New Roman" w:cs="Times New Roman"/>
          <w:sz w:val="24"/>
          <w:szCs w:val="24"/>
        </w:rPr>
        <w:t>will</w:t>
      </w:r>
      <w:r w:rsidRPr="004911E3" w:rsidR="003C565A">
        <w:rPr>
          <w:rFonts w:ascii="Times New Roman" w:hAnsi="Times New Roman" w:cs="Times New Roman"/>
          <w:sz w:val="24"/>
          <w:szCs w:val="24"/>
        </w:rPr>
        <w:t xml:space="preserve"> also get the employees to share their ideas. </w:t>
      </w:r>
      <w:r w:rsidRPr="004911E3" w:rsidR="00621EAB">
        <w:rPr>
          <w:rFonts w:ascii="Times New Roman" w:hAnsi="Times New Roman" w:cs="Times New Roman"/>
          <w:sz w:val="24"/>
          <w:szCs w:val="24"/>
        </w:rPr>
        <w:t>This</w:t>
      </w:r>
      <w:r w:rsidRPr="004911E3" w:rsidR="003C565A">
        <w:rPr>
          <w:rFonts w:ascii="Times New Roman" w:hAnsi="Times New Roman" w:cs="Times New Roman"/>
          <w:sz w:val="24"/>
          <w:szCs w:val="24"/>
        </w:rPr>
        <w:t xml:space="preserve"> can help in identifying the cause of conflict as well as ways of resolving the organizational conflicts</w:t>
      </w:r>
      <w:r w:rsidRPr="004911E3" w:rsidR="00621EAB">
        <w:rPr>
          <w:rFonts w:ascii="Times New Roman" w:hAnsi="Times New Roman" w:cs="Times New Roman"/>
          <w:sz w:val="24"/>
          <w:szCs w:val="24"/>
        </w:rPr>
        <w:t xml:space="preserve"> from the perspective of the employees</w:t>
      </w:r>
      <w:r w:rsidRPr="004911E3" w:rsidR="00796CC2">
        <w:rPr>
          <w:rFonts w:ascii="Times New Roman" w:hAnsi="Times New Roman" w:cs="Times New Roman"/>
          <w:sz w:val="24"/>
          <w:szCs w:val="24"/>
        </w:rPr>
        <w:t xml:space="preserve"> (</w:t>
      </w:r>
      <w:r w:rsidRPr="004911E3" w:rsidR="00796CC2">
        <w:rPr>
          <w:rFonts w:ascii="Times New Roman" w:hAnsi="Times New Roman" w:cs="Times New Roman"/>
          <w:sz w:val="24"/>
          <w:szCs w:val="24"/>
          <w:shd w:val="clear" w:color="auto" w:fill="FFFFFF"/>
        </w:rPr>
        <w:t>Prasad, &amp; Mills, 2017).</w:t>
      </w:r>
    </w:p>
    <w:p w:rsidR="00E52B96" w:rsidP="000929C6">
      <w:pPr>
        <w:tabs>
          <w:tab w:val="left" w:pos="7928"/>
        </w:tabs>
        <w:spacing w:line="480" w:lineRule="auto"/>
        <w:ind w:firstLine="720"/>
        <w:rPr>
          <w:rFonts w:ascii="Times New Roman" w:hAnsi="Times New Roman" w:cs="Times New Roman"/>
          <w:b/>
          <w:sz w:val="24"/>
          <w:szCs w:val="24"/>
        </w:rPr>
      </w:pPr>
    </w:p>
    <w:p w:rsidR="00D77A49" w:rsidRPr="004911E3" w:rsidP="000929C6">
      <w:pPr>
        <w:tabs>
          <w:tab w:val="left" w:pos="7928"/>
        </w:tabs>
        <w:spacing w:line="480" w:lineRule="auto"/>
        <w:ind w:firstLine="720"/>
        <w:rPr>
          <w:rFonts w:ascii="Times New Roman" w:hAnsi="Times New Roman" w:cs="Times New Roman"/>
          <w:b/>
          <w:sz w:val="24"/>
          <w:szCs w:val="24"/>
        </w:rPr>
      </w:pPr>
      <w:r w:rsidRPr="004911E3">
        <w:rPr>
          <w:rFonts w:ascii="Times New Roman" w:hAnsi="Times New Roman" w:cs="Times New Roman"/>
          <w:b/>
          <w:sz w:val="24"/>
          <w:szCs w:val="24"/>
        </w:rPr>
        <w:t xml:space="preserve">Measuring the success </w:t>
      </w:r>
    </w:p>
    <w:p w:rsidR="00483ED3" w:rsidRPr="004911E3" w:rsidP="000929C6">
      <w:pPr>
        <w:tabs>
          <w:tab w:val="left" w:pos="7928"/>
        </w:tabs>
        <w:spacing w:line="480" w:lineRule="auto"/>
        <w:ind w:firstLine="720"/>
        <w:rPr>
          <w:rFonts w:ascii="Times New Roman" w:hAnsi="Times New Roman" w:cs="Times New Roman"/>
          <w:sz w:val="24"/>
          <w:szCs w:val="24"/>
        </w:rPr>
      </w:pPr>
      <w:r w:rsidRPr="004911E3">
        <w:rPr>
          <w:rFonts w:ascii="Times New Roman" w:hAnsi="Times New Roman" w:cs="Times New Roman"/>
          <w:sz w:val="24"/>
          <w:szCs w:val="24"/>
        </w:rPr>
        <w:t xml:space="preserve">There are various </w:t>
      </w:r>
      <w:r w:rsidRPr="004911E3" w:rsidR="00501761">
        <w:rPr>
          <w:rFonts w:ascii="Times New Roman" w:hAnsi="Times New Roman" w:cs="Times New Roman"/>
          <w:sz w:val="24"/>
          <w:szCs w:val="24"/>
        </w:rPr>
        <w:t xml:space="preserve">ways through which success can be measured in the organization. One of the ways is by comparing the success in individual and team projects. When the organization manages to achieve success in team projects, it's an indicator of teamwork promoted by embracing diversity. Effective scheduling is also a major indicator of success. </w:t>
      </w:r>
      <w:r w:rsidRPr="004911E3" w:rsidR="00B72CBC">
        <w:rPr>
          <w:rFonts w:ascii="Times New Roman" w:hAnsi="Times New Roman" w:cs="Times New Roman"/>
          <w:sz w:val="24"/>
          <w:szCs w:val="24"/>
        </w:rPr>
        <w:t xml:space="preserve">Solving diversity conflicts will be signified by the ability to easily transition shifts in the organization which was impossible before. </w:t>
      </w:r>
      <w:r w:rsidRPr="004911E3">
        <w:rPr>
          <w:rFonts w:ascii="Times New Roman" w:hAnsi="Times New Roman" w:cs="Times New Roman"/>
          <w:sz w:val="24"/>
          <w:szCs w:val="24"/>
        </w:rPr>
        <w:t>Increased employee interactions in the organization are also an indicator of success in the organizational goals. Employees can be monitored to identify how well they interact with each other after embracing d</w:t>
      </w:r>
      <w:r w:rsidRPr="004911E3" w:rsidR="006F11C0">
        <w:rPr>
          <w:rFonts w:ascii="Times New Roman" w:hAnsi="Times New Roman" w:cs="Times New Roman"/>
          <w:sz w:val="24"/>
          <w:szCs w:val="24"/>
        </w:rPr>
        <w:t>iversity (</w:t>
      </w:r>
      <w:r w:rsidRPr="004911E3" w:rsidR="006F11C0">
        <w:rPr>
          <w:rFonts w:ascii="Times New Roman" w:hAnsi="Times New Roman" w:cs="Times New Roman"/>
          <w:sz w:val="24"/>
          <w:szCs w:val="24"/>
          <w:shd w:val="clear" w:color="auto" w:fill="FFFFFF"/>
        </w:rPr>
        <w:t>Cox, &amp; Blake, 2019).</w:t>
      </w:r>
    </w:p>
    <w:p w:rsidR="00483ED3" w:rsidRPr="004911E3" w:rsidP="000929C6">
      <w:pPr>
        <w:tabs>
          <w:tab w:val="left" w:pos="7928"/>
        </w:tabs>
        <w:spacing w:line="480" w:lineRule="auto"/>
        <w:ind w:firstLine="720"/>
        <w:rPr>
          <w:rFonts w:ascii="Times New Roman" w:hAnsi="Times New Roman" w:cs="Times New Roman"/>
          <w:b/>
          <w:sz w:val="24"/>
          <w:szCs w:val="24"/>
        </w:rPr>
      </w:pPr>
      <w:r w:rsidRPr="004911E3">
        <w:rPr>
          <w:rFonts w:ascii="Times New Roman" w:hAnsi="Times New Roman" w:cs="Times New Roman"/>
          <w:b/>
          <w:sz w:val="24"/>
          <w:szCs w:val="24"/>
        </w:rPr>
        <w:t xml:space="preserve">Leadership traits needed </w:t>
      </w:r>
    </w:p>
    <w:p w:rsidR="00483ED3" w:rsidRPr="004911E3" w:rsidP="000929C6">
      <w:pPr>
        <w:tabs>
          <w:tab w:val="left" w:pos="7928"/>
        </w:tabs>
        <w:spacing w:line="480" w:lineRule="auto"/>
        <w:ind w:firstLine="720"/>
        <w:rPr>
          <w:rFonts w:ascii="Times New Roman" w:hAnsi="Times New Roman" w:cs="Times New Roman"/>
          <w:sz w:val="24"/>
          <w:szCs w:val="24"/>
        </w:rPr>
      </w:pPr>
      <w:r w:rsidRPr="004911E3">
        <w:rPr>
          <w:rFonts w:ascii="Times New Roman" w:hAnsi="Times New Roman" w:cs="Times New Roman"/>
          <w:sz w:val="24"/>
          <w:szCs w:val="24"/>
        </w:rPr>
        <w:t>There are various traits</w:t>
      </w:r>
      <w:r w:rsidRPr="004911E3" w:rsidR="0090158A">
        <w:rPr>
          <w:rFonts w:ascii="Times New Roman" w:hAnsi="Times New Roman" w:cs="Times New Roman"/>
          <w:sz w:val="24"/>
          <w:szCs w:val="24"/>
        </w:rPr>
        <w:t xml:space="preserve"> required when leading people to embrace diversity. Cultural intelligence is one of the attributes required. The individual needs to display an understanding of the various cultures which may exist within the organization. Acknowledging bias is also an important trait in helping people overcome it. The leader should show the employees that the bias is understandable so as to deal with it. The leader should also be effective in communication. Communication is an important factor in bringing people together in the organization. </w:t>
      </w:r>
      <w:r w:rsidRPr="004911E3" w:rsidR="008357A9">
        <w:rPr>
          <w:rFonts w:ascii="Times New Roman" w:hAnsi="Times New Roman" w:cs="Times New Roman"/>
          <w:sz w:val="24"/>
          <w:szCs w:val="24"/>
        </w:rPr>
        <w:t xml:space="preserve">Displaying </w:t>
      </w:r>
      <w:r w:rsidRPr="004911E3" w:rsidR="00BE7875">
        <w:rPr>
          <w:rFonts w:ascii="Times New Roman" w:hAnsi="Times New Roman" w:cs="Times New Roman"/>
          <w:sz w:val="24"/>
          <w:szCs w:val="24"/>
        </w:rPr>
        <w:t>good communication skills makes it easy for a leader to communicate organiz</w:t>
      </w:r>
      <w:r w:rsidRPr="004911E3" w:rsidR="00796CC2">
        <w:rPr>
          <w:rFonts w:ascii="Times New Roman" w:hAnsi="Times New Roman" w:cs="Times New Roman"/>
          <w:sz w:val="24"/>
          <w:szCs w:val="24"/>
        </w:rPr>
        <w:t>ational expectations and goals (</w:t>
      </w:r>
      <w:r w:rsidRPr="004911E3" w:rsidR="00796CC2">
        <w:rPr>
          <w:rFonts w:ascii="Times New Roman" w:hAnsi="Times New Roman" w:cs="Times New Roman"/>
          <w:sz w:val="24"/>
          <w:szCs w:val="24"/>
          <w:shd w:val="clear" w:color="auto" w:fill="FFFFFF"/>
        </w:rPr>
        <w:t>Christian, Porter, &amp; Moffitt, 2016).</w:t>
      </w:r>
    </w:p>
    <w:p w:rsidR="000929C6" w:rsidRPr="004911E3" w:rsidP="000929C6">
      <w:pPr>
        <w:spacing w:line="480" w:lineRule="auto"/>
        <w:rPr>
          <w:rFonts w:ascii="Times New Roman" w:hAnsi="Times New Roman" w:cs="Times New Roman"/>
          <w:b/>
          <w:sz w:val="24"/>
          <w:szCs w:val="24"/>
        </w:rPr>
      </w:pPr>
    </w:p>
    <w:p w:rsidR="00796CC2" w:rsidRPr="004911E3" w:rsidP="000929C6">
      <w:pPr>
        <w:tabs>
          <w:tab w:val="left" w:pos="7928"/>
        </w:tabs>
        <w:spacing w:line="480" w:lineRule="auto"/>
        <w:ind w:firstLine="720"/>
        <w:jc w:val="center"/>
        <w:rPr>
          <w:rFonts w:ascii="Times New Roman" w:hAnsi="Times New Roman" w:cs="Times New Roman"/>
          <w:b/>
          <w:sz w:val="24"/>
          <w:szCs w:val="24"/>
        </w:rPr>
      </w:pPr>
      <w:r w:rsidRPr="004911E3">
        <w:rPr>
          <w:rFonts w:ascii="Times New Roman" w:hAnsi="Times New Roman" w:cs="Times New Roman"/>
          <w:b/>
          <w:sz w:val="24"/>
          <w:szCs w:val="24"/>
        </w:rPr>
        <w:t>References</w:t>
      </w:r>
    </w:p>
    <w:p w:rsidR="004911E3" w:rsidRPr="004911E3" w:rsidP="004911E3">
      <w:pPr>
        <w:tabs>
          <w:tab w:val="left" w:pos="7928"/>
        </w:tabs>
        <w:spacing w:line="480" w:lineRule="auto"/>
        <w:ind w:left="720" w:hanging="720"/>
        <w:rPr>
          <w:rFonts w:ascii="Times New Roman" w:hAnsi="Times New Roman" w:cs="Times New Roman"/>
          <w:sz w:val="24"/>
          <w:szCs w:val="24"/>
          <w:shd w:val="clear" w:color="auto" w:fill="FFFFFF"/>
        </w:rPr>
      </w:pPr>
      <w:r w:rsidRPr="004911E3">
        <w:rPr>
          <w:rFonts w:ascii="Times New Roman" w:hAnsi="Times New Roman" w:cs="Times New Roman"/>
          <w:sz w:val="24"/>
          <w:szCs w:val="24"/>
          <w:shd w:val="clear" w:color="auto" w:fill="FFFFFF"/>
        </w:rPr>
        <w:t xml:space="preserve">Christian, J., Porter, L. W., &amp; Moffitt, G. (2016). Workplace diversity and group relations: An overview. </w:t>
      </w:r>
      <w:r w:rsidRPr="004911E3">
        <w:rPr>
          <w:rFonts w:ascii="Times New Roman" w:hAnsi="Times New Roman" w:cs="Times New Roman"/>
          <w:i/>
          <w:iCs/>
          <w:sz w:val="24"/>
          <w:szCs w:val="24"/>
          <w:shd w:val="clear" w:color="auto" w:fill="FFFFFF"/>
        </w:rPr>
        <w:t>Group Processes &amp; Intergroup Relations</w:t>
      </w:r>
      <w:r w:rsidRPr="004911E3">
        <w:rPr>
          <w:rFonts w:ascii="Times New Roman" w:hAnsi="Times New Roman" w:cs="Times New Roman"/>
          <w:sz w:val="24"/>
          <w:szCs w:val="24"/>
          <w:shd w:val="clear" w:color="auto" w:fill="FFFFFF"/>
        </w:rPr>
        <w:t xml:space="preserve">, </w:t>
      </w:r>
      <w:r w:rsidRPr="004911E3">
        <w:rPr>
          <w:rFonts w:ascii="Times New Roman" w:hAnsi="Times New Roman" w:cs="Times New Roman"/>
          <w:i/>
          <w:iCs/>
          <w:sz w:val="24"/>
          <w:szCs w:val="24"/>
          <w:shd w:val="clear" w:color="auto" w:fill="FFFFFF"/>
        </w:rPr>
        <w:t>9</w:t>
      </w:r>
      <w:r w:rsidRPr="004911E3">
        <w:rPr>
          <w:rFonts w:ascii="Times New Roman" w:hAnsi="Times New Roman" w:cs="Times New Roman"/>
          <w:sz w:val="24"/>
          <w:szCs w:val="24"/>
          <w:shd w:val="clear" w:color="auto" w:fill="FFFFFF"/>
        </w:rPr>
        <w:t>(4), 459-466.</w:t>
      </w:r>
    </w:p>
    <w:p w:rsidR="004911E3" w:rsidRPr="004911E3" w:rsidP="004911E3">
      <w:pPr>
        <w:tabs>
          <w:tab w:val="left" w:pos="7928"/>
        </w:tabs>
        <w:spacing w:line="480" w:lineRule="auto"/>
        <w:ind w:left="720" w:hanging="720"/>
        <w:rPr>
          <w:rFonts w:ascii="Times New Roman" w:hAnsi="Times New Roman" w:cs="Times New Roman"/>
          <w:b/>
          <w:sz w:val="24"/>
          <w:szCs w:val="24"/>
        </w:rPr>
      </w:pPr>
      <w:r w:rsidRPr="004911E3">
        <w:rPr>
          <w:rFonts w:ascii="Times New Roman" w:hAnsi="Times New Roman" w:cs="Times New Roman"/>
          <w:sz w:val="24"/>
          <w:szCs w:val="24"/>
          <w:shd w:val="clear" w:color="auto" w:fill="FFFFFF"/>
        </w:rPr>
        <w:t xml:space="preserve">Cox, T. H., &amp; Blake, S. (2019). Managing cultural diversity: Implications for organizational competitiveness. </w:t>
      </w:r>
      <w:r w:rsidRPr="004911E3">
        <w:rPr>
          <w:rFonts w:ascii="Times New Roman" w:hAnsi="Times New Roman" w:cs="Times New Roman"/>
          <w:i/>
          <w:iCs/>
          <w:sz w:val="24"/>
          <w:szCs w:val="24"/>
          <w:shd w:val="clear" w:color="auto" w:fill="FFFFFF"/>
        </w:rPr>
        <w:t>Academy of Management Perspectives</w:t>
      </w:r>
      <w:r w:rsidRPr="004911E3">
        <w:rPr>
          <w:rFonts w:ascii="Times New Roman" w:hAnsi="Times New Roman" w:cs="Times New Roman"/>
          <w:sz w:val="24"/>
          <w:szCs w:val="24"/>
          <w:shd w:val="clear" w:color="auto" w:fill="FFFFFF"/>
        </w:rPr>
        <w:t xml:space="preserve">, </w:t>
      </w:r>
      <w:r w:rsidRPr="004911E3">
        <w:rPr>
          <w:rFonts w:ascii="Times New Roman" w:hAnsi="Times New Roman" w:cs="Times New Roman"/>
          <w:i/>
          <w:iCs/>
          <w:sz w:val="24"/>
          <w:szCs w:val="24"/>
          <w:shd w:val="clear" w:color="auto" w:fill="FFFFFF"/>
        </w:rPr>
        <w:t>5</w:t>
      </w:r>
      <w:r w:rsidRPr="004911E3">
        <w:rPr>
          <w:rFonts w:ascii="Times New Roman" w:hAnsi="Times New Roman" w:cs="Times New Roman"/>
          <w:sz w:val="24"/>
          <w:szCs w:val="24"/>
          <w:shd w:val="clear" w:color="auto" w:fill="FFFFFF"/>
        </w:rPr>
        <w:t>(3), 45-56.</w:t>
      </w:r>
    </w:p>
    <w:p w:rsidR="004911E3" w:rsidRPr="004911E3" w:rsidP="004911E3">
      <w:pPr>
        <w:tabs>
          <w:tab w:val="left" w:pos="7928"/>
        </w:tabs>
        <w:spacing w:line="480" w:lineRule="auto"/>
        <w:ind w:left="720" w:hanging="720"/>
        <w:rPr>
          <w:rFonts w:ascii="Times New Roman" w:hAnsi="Times New Roman" w:cs="Times New Roman"/>
          <w:sz w:val="24"/>
          <w:szCs w:val="24"/>
          <w:shd w:val="clear" w:color="auto" w:fill="FFFFFF"/>
        </w:rPr>
      </w:pPr>
      <w:r w:rsidRPr="004911E3">
        <w:rPr>
          <w:rFonts w:ascii="Times New Roman" w:hAnsi="Times New Roman" w:cs="Times New Roman"/>
          <w:sz w:val="24"/>
          <w:szCs w:val="24"/>
          <w:shd w:val="clear" w:color="auto" w:fill="FFFFFF"/>
        </w:rPr>
        <w:t xml:space="preserve">Prasad, P., &amp; Mills, A. (2017). Understanding the dilemmas of managing workplace diversity. </w:t>
      </w:r>
      <w:r w:rsidRPr="004911E3">
        <w:rPr>
          <w:rFonts w:ascii="Times New Roman" w:hAnsi="Times New Roman" w:cs="Times New Roman"/>
          <w:i/>
          <w:iCs/>
          <w:sz w:val="24"/>
          <w:szCs w:val="24"/>
          <w:shd w:val="clear" w:color="auto" w:fill="FFFFFF"/>
        </w:rPr>
        <w:t>Managing the organizational melting pot: Dilemmas of workplace diversity</w:t>
      </w:r>
      <w:r w:rsidRPr="004911E3">
        <w:rPr>
          <w:rFonts w:ascii="Times New Roman" w:hAnsi="Times New Roman" w:cs="Times New Roman"/>
          <w:sz w:val="24"/>
          <w:szCs w:val="24"/>
          <w:shd w:val="clear" w:color="auto" w:fill="FFFFFF"/>
        </w:rPr>
        <w:t xml:space="preserve">, </w:t>
      </w:r>
      <w:r w:rsidRPr="004911E3">
        <w:rPr>
          <w:rFonts w:ascii="Times New Roman" w:hAnsi="Times New Roman" w:cs="Times New Roman"/>
          <w:i/>
          <w:iCs/>
          <w:sz w:val="24"/>
          <w:szCs w:val="24"/>
          <w:shd w:val="clear" w:color="auto" w:fill="FFFFFF"/>
        </w:rPr>
        <w:t>1</w:t>
      </w:r>
      <w:r w:rsidRPr="004911E3">
        <w:rPr>
          <w:rFonts w:ascii="Times New Roman" w:hAnsi="Times New Roman" w:cs="Times New Roman"/>
          <w:sz w:val="24"/>
          <w:szCs w:val="24"/>
          <w:shd w:val="clear" w:color="auto" w:fill="FFFFFF"/>
        </w:rPr>
        <w:t>.</w:t>
      </w:r>
    </w:p>
    <w:sectPr w:rsidSect="008677E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835829"/>
      <w:docPartObj>
        <w:docPartGallery w:val="Page Numbers (Top of Page)"/>
        <w:docPartUnique/>
      </w:docPartObj>
    </w:sdtPr>
    <w:sdtContent>
      <w:p w:rsidR="008677E9" w:rsidRPr="008677E9" w:rsidP="008677E9">
        <w:pPr>
          <w:spacing w:line="480" w:lineRule="auto"/>
          <w:rPr>
            <w:rFonts w:ascii="Times New Roman" w:hAnsi="Times New Roman" w:cs="Times New Roman"/>
            <w:sz w:val="24"/>
            <w:szCs w:val="24"/>
          </w:rPr>
        </w:pPr>
        <w:r>
          <w:rPr>
            <w:rFonts w:ascii="Times New Roman" w:hAnsi="Times New Roman" w:cs="Times New Roman"/>
            <w:sz w:val="24"/>
            <w:szCs w:val="24"/>
          </w:rPr>
          <w:t xml:space="preserve"> WORKPLACE DIVERSITY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E52B96">
          <w:rPr>
            <w:noProof/>
          </w:rPr>
          <w:t>4</w:t>
        </w:r>
        <w:r w:rsidR="00E52B9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E9" w:rsidRPr="008677E9" w:rsidP="008677E9">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WORKPLACE DIVERSITY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compat/>
  <w:rsids>
    <w:rsidRoot w:val="00EA445D"/>
    <w:rsid w:val="00035FD4"/>
    <w:rsid w:val="000368D5"/>
    <w:rsid w:val="00053DD8"/>
    <w:rsid w:val="000929C6"/>
    <w:rsid w:val="000C4763"/>
    <w:rsid w:val="00342384"/>
    <w:rsid w:val="003C565A"/>
    <w:rsid w:val="003C7071"/>
    <w:rsid w:val="00483ED3"/>
    <w:rsid w:val="004911E3"/>
    <w:rsid w:val="00501761"/>
    <w:rsid w:val="005368E1"/>
    <w:rsid w:val="00621EAB"/>
    <w:rsid w:val="00685146"/>
    <w:rsid w:val="006B2E4F"/>
    <w:rsid w:val="006D34A3"/>
    <w:rsid w:val="006F11C0"/>
    <w:rsid w:val="0076338A"/>
    <w:rsid w:val="00796CC2"/>
    <w:rsid w:val="008357A9"/>
    <w:rsid w:val="008677E9"/>
    <w:rsid w:val="0090158A"/>
    <w:rsid w:val="0095548D"/>
    <w:rsid w:val="009B55D1"/>
    <w:rsid w:val="009E3AC4"/>
    <w:rsid w:val="00A51FA1"/>
    <w:rsid w:val="00AB679D"/>
    <w:rsid w:val="00AE1EA6"/>
    <w:rsid w:val="00B72CBC"/>
    <w:rsid w:val="00BD0A44"/>
    <w:rsid w:val="00BE7875"/>
    <w:rsid w:val="00CC6D35"/>
    <w:rsid w:val="00D77A49"/>
    <w:rsid w:val="00DA29E1"/>
    <w:rsid w:val="00E52B96"/>
    <w:rsid w:val="00E80DC3"/>
    <w:rsid w:val="00EA445D"/>
    <w:rsid w:val="00FA3321"/>
    <w:rsid w:val="00FC1CA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7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7E9"/>
  </w:style>
  <w:style w:type="paragraph" w:styleId="Footer">
    <w:name w:val="footer"/>
    <w:basedOn w:val="Normal"/>
    <w:link w:val="FooterChar"/>
    <w:uiPriority w:val="99"/>
    <w:semiHidden/>
    <w:unhideWhenUsed/>
    <w:rsid w:val="008677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677E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5</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29</cp:revision>
  <dcterms:created xsi:type="dcterms:W3CDTF">2020-12-08T11:08:00Z</dcterms:created>
  <dcterms:modified xsi:type="dcterms:W3CDTF">2020-12-08T13:28:00Z</dcterms:modified>
</cp:coreProperties>
</file>